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E1" w:rsidRPr="006522C0" w:rsidRDefault="006522C0" w:rsidP="006522C0">
      <w:pPr>
        <w:rPr>
          <w:rFonts w:ascii="標楷體" w:eastAsia="標楷體" w:hAnsi="標楷體"/>
          <w:b/>
          <w:sz w:val="28"/>
          <w:szCs w:val="28"/>
        </w:rPr>
      </w:pPr>
      <w:r w:rsidRPr="006522C0">
        <w:rPr>
          <w:rFonts w:ascii="標楷體" w:eastAsia="標楷體" w:hAnsi="標楷體" w:hint="eastAsia"/>
          <w:b/>
          <w:sz w:val="28"/>
          <w:szCs w:val="28"/>
        </w:rPr>
        <w:t>教師分享《</w:t>
      </w:r>
      <w:r w:rsidR="00EE65BC" w:rsidRPr="006522C0">
        <w:rPr>
          <w:rFonts w:ascii="標楷體" w:eastAsia="標楷體" w:hAnsi="標楷體" w:hint="eastAsia"/>
          <w:b/>
          <w:sz w:val="28"/>
          <w:szCs w:val="28"/>
        </w:rPr>
        <w:t>世界冠軍丹尼</w:t>
      </w:r>
      <w:r w:rsidRPr="006522C0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5F1F71" w:rsidRDefault="00377AE1" w:rsidP="00377AE1">
      <w:pPr>
        <w:jc w:val="right"/>
        <w:rPr>
          <w:rFonts w:ascii="標楷體" w:eastAsia="標楷體" w:hAnsi="標楷體" w:hint="eastAsia"/>
          <w:szCs w:val="28"/>
        </w:rPr>
      </w:pPr>
      <w:r w:rsidRPr="00940A9A">
        <w:rPr>
          <w:rFonts w:ascii="標楷體" w:eastAsia="標楷體" w:hAnsi="標楷體" w:hint="eastAsia"/>
          <w:szCs w:val="28"/>
        </w:rPr>
        <w:t>學校：南投縣信義鄉</w:t>
      </w:r>
      <w:r w:rsidR="008818EB">
        <w:rPr>
          <w:rFonts w:ascii="標楷體" w:eastAsia="標楷體" w:hAnsi="標楷體" w:hint="eastAsia"/>
          <w:szCs w:val="28"/>
        </w:rPr>
        <w:t>東埔</w:t>
      </w:r>
      <w:r w:rsidRPr="00940A9A">
        <w:rPr>
          <w:rFonts w:ascii="標楷體" w:eastAsia="標楷體" w:hAnsi="標楷體" w:hint="eastAsia"/>
          <w:szCs w:val="28"/>
        </w:rPr>
        <w:t>國小</w:t>
      </w:r>
    </w:p>
    <w:p w:rsidR="00D015F9" w:rsidRPr="00D015F9" w:rsidRDefault="00D015F9" w:rsidP="00D015F9">
      <w:pPr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                                    實施對象:六年級</w:t>
      </w:r>
    </w:p>
    <w:p w:rsidR="00377AE1" w:rsidRPr="006522C0" w:rsidRDefault="00377AE1" w:rsidP="00377AE1">
      <w:pPr>
        <w:jc w:val="right"/>
        <w:rPr>
          <w:rFonts w:ascii="標楷體" w:eastAsia="標楷體" w:hAnsi="標楷體"/>
          <w:szCs w:val="28"/>
        </w:rPr>
      </w:pPr>
    </w:p>
    <w:p w:rsidR="00D015F9" w:rsidRPr="00D015F9" w:rsidRDefault="00D015F9" w:rsidP="00D015F9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D015F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教學目標</w:t>
      </w:r>
    </w:p>
    <w:p w:rsidR="00D015F9" w:rsidRPr="00D015F9" w:rsidRDefault="00D015F9" w:rsidP="00D015F9">
      <w:pPr>
        <w:pStyle w:val="a3"/>
        <w:ind w:leftChars="0" w:left="720"/>
        <w:rPr>
          <w:rFonts w:ascii="標楷體" w:eastAsia="標楷體" w:hAnsi="標楷體"/>
        </w:rPr>
      </w:pPr>
      <w:r w:rsidRPr="00D015F9">
        <w:rPr>
          <w:rFonts w:ascii="標楷體" w:eastAsia="標楷體" w:hAnsi="標楷體" w:hint="eastAsia"/>
        </w:rPr>
        <w:t>(一)能理解閱讀內容。</w:t>
      </w:r>
    </w:p>
    <w:p w:rsidR="00D015F9" w:rsidRPr="00D015F9" w:rsidRDefault="00D015F9" w:rsidP="00D015F9">
      <w:pPr>
        <w:pStyle w:val="a3"/>
        <w:ind w:leftChars="0" w:left="720"/>
        <w:rPr>
          <w:rFonts w:ascii="標楷體" w:eastAsia="標楷體" w:hAnsi="標楷體"/>
        </w:rPr>
      </w:pPr>
      <w:r w:rsidRPr="00D015F9">
        <w:rPr>
          <w:rFonts w:ascii="標楷體" w:eastAsia="標楷體" w:hAnsi="標楷體" w:hint="eastAsia"/>
        </w:rPr>
        <w:t>(二)能與他人分享閱讀心得。</w:t>
      </w:r>
    </w:p>
    <w:p w:rsidR="00D015F9" w:rsidRPr="00D015F9" w:rsidRDefault="00D015F9" w:rsidP="00D015F9">
      <w:pPr>
        <w:spacing w:line="360" w:lineRule="auto"/>
        <w:jc w:val="both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   </w:t>
      </w:r>
      <w:r w:rsidRPr="00D015F9">
        <w:rPr>
          <w:rFonts w:ascii="標楷體" w:eastAsia="標楷體" w:hAnsi="標楷體" w:hint="eastAsia"/>
        </w:rPr>
        <w:t>(三)透過討論與問答，理解故事內容。</w:t>
      </w:r>
    </w:p>
    <w:p w:rsidR="00377AE1" w:rsidRPr="008818EB" w:rsidRDefault="00D60517" w:rsidP="008818EB">
      <w:pPr>
        <w:pStyle w:val="a3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8818E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共讀實施歷程</w:t>
      </w:r>
    </w:p>
    <w:p w:rsidR="008818EB" w:rsidRDefault="008818EB" w:rsidP="008818EB">
      <w:pPr>
        <w:pStyle w:val="a3"/>
        <w:numPr>
          <w:ilvl w:val="0"/>
          <w:numId w:val="12"/>
        </w:numPr>
        <w:adjustRightInd w:val="0"/>
        <w:spacing w:line="360" w:lineRule="auto"/>
        <w:ind w:leftChars="0"/>
        <w:jc w:val="both"/>
        <w:textAlignment w:val="baseline"/>
        <w:rPr>
          <w:rFonts w:ascii="標楷體" w:eastAsia="標楷體" w:hAnsi="標楷體" w:hint="eastAsia"/>
          <w:b/>
          <w:color w:val="000000"/>
          <w:szCs w:val="24"/>
        </w:rPr>
      </w:pPr>
      <w:r w:rsidRPr="008818EB">
        <w:rPr>
          <w:rFonts w:ascii="標楷體" w:eastAsia="標楷體" w:hAnsi="標楷體" w:hint="eastAsia"/>
          <w:b/>
          <w:color w:val="000000"/>
          <w:szCs w:val="24"/>
        </w:rPr>
        <w:t>教學前:</w:t>
      </w:r>
    </w:p>
    <w:p w:rsidR="008818EB" w:rsidRPr="008818EB" w:rsidRDefault="008818EB" w:rsidP="008818EB">
      <w:pPr>
        <w:pStyle w:val="a3"/>
        <w:numPr>
          <w:ilvl w:val="0"/>
          <w:numId w:val="13"/>
        </w:numPr>
        <w:adjustRightInd w:val="0"/>
        <w:spacing w:line="360" w:lineRule="auto"/>
        <w:ind w:leftChars="0"/>
        <w:jc w:val="both"/>
        <w:textAlignment w:val="baseline"/>
        <w:rPr>
          <w:rFonts w:ascii="標楷體" w:eastAsia="標楷體" w:hAnsi="標楷體" w:hint="eastAsia"/>
          <w:color w:val="000000"/>
          <w:szCs w:val="24"/>
        </w:rPr>
      </w:pPr>
      <w:r w:rsidRPr="008818EB">
        <w:rPr>
          <w:rFonts w:ascii="標楷體" w:eastAsia="標楷體" w:hAnsi="標楷體" w:hint="eastAsia"/>
          <w:color w:val="000000"/>
          <w:szCs w:val="24"/>
        </w:rPr>
        <w:t>教師先熟讀文本</w:t>
      </w:r>
    </w:p>
    <w:p w:rsidR="008818EB" w:rsidRPr="008818EB" w:rsidRDefault="008818EB" w:rsidP="008818EB">
      <w:pPr>
        <w:pStyle w:val="a3"/>
        <w:numPr>
          <w:ilvl w:val="0"/>
          <w:numId w:val="13"/>
        </w:numPr>
        <w:adjustRightInd w:val="0"/>
        <w:spacing w:line="360" w:lineRule="auto"/>
        <w:ind w:leftChars="0"/>
        <w:jc w:val="both"/>
        <w:textAlignment w:val="baseline"/>
        <w:rPr>
          <w:rFonts w:ascii="標楷體" w:eastAsia="標楷體" w:hAnsi="標楷體" w:hint="eastAsia"/>
          <w:color w:val="000000"/>
          <w:szCs w:val="24"/>
        </w:rPr>
      </w:pPr>
      <w:r w:rsidRPr="008818EB">
        <w:rPr>
          <w:rFonts w:ascii="標楷體" w:eastAsia="標楷體" w:hAnsi="標楷體" w:hint="eastAsia"/>
          <w:color w:val="000000"/>
          <w:szCs w:val="24"/>
        </w:rPr>
        <w:t>上網蒐集資料(世界冠軍丹尼影片、布農族狩獵文化)</w:t>
      </w:r>
    </w:p>
    <w:p w:rsidR="00315E22" w:rsidRPr="008818EB" w:rsidRDefault="00315E22" w:rsidP="008818EB">
      <w:pPr>
        <w:pStyle w:val="a3"/>
        <w:numPr>
          <w:ilvl w:val="0"/>
          <w:numId w:val="12"/>
        </w:numPr>
        <w:adjustRightInd w:val="0"/>
        <w:spacing w:line="360" w:lineRule="auto"/>
        <w:ind w:leftChars="0"/>
        <w:jc w:val="both"/>
        <w:textAlignment w:val="baseline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818EB">
        <w:rPr>
          <w:rFonts w:ascii="標楷體" w:eastAsia="標楷體" w:hAnsi="標楷體" w:hint="eastAsia"/>
          <w:b/>
          <w:color w:val="000000"/>
          <w:szCs w:val="24"/>
        </w:rPr>
        <w:t>預測：讓學生先看書名與封面插圖猜測內容</w:t>
      </w:r>
    </w:p>
    <w:p w:rsidR="00614DA3" w:rsidRPr="006522C0" w:rsidRDefault="00315E22" w:rsidP="00D36027">
      <w:pPr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6522C0">
        <w:rPr>
          <w:rFonts w:ascii="標楷體" w:eastAsia="標楷體" w:hAnsi="標楷體" w:hint="eastAsia"/>
          <w:b/>
          <w:color w:val="000000"/>
          <w:szCs w:val="24"/>
        </w:rPr>
        <w:t>（二）</w:t>
      </w:r>
      <w:r w:rsidR="00614DA3" w:rsidRPr="006522C0">
        <w:rPr>
          <w:rFonts w:ascii="標楷體" w:eastAsia="標楷體" w:hAnsi="標楷體" w:hint="eastAsia"/>
          <w:b/>
          <w:szCs w:val="24"/>
        </w:rPr>
        <w:t>透過Q&amp;A說完故事大綱，並與學生討論。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 xml:space="preserve">1. </w:t>
      </w:r>
      <w:r w:rsidR="00EE65BC" w:rsidRPr="008818EB">
        <w:rPr>
          <w:rFonts w:ascii="標楷體" w:eastAsia="標楷體" w:hAnsi="標楷體" w:hint="eastAsia"/>
          <w:szCs w:val="24"/>
        </w:rPr>
        <w:t>丹尼住在簡陋的老篷車裡，過著什麼樣的生活？你覺得他們很窮乏嗎？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/>
          <w:szCs w:val="24"/>
        </w:rPr>
        <w:t xml:space="preserve">2. </w:t>
      </w:r>
      <w:r w:rsidR="00EE65BC" w:rsidRPr="008818EB">
        <w:rPr>
          <w:rFonts w:ascii="標楷體" w:eastAsia="標楷體" w:hAnsi="標楷體" w:hint="eastAsia"/>
          <w:szCs w:val="24"/>
        </w:rPr>
        <w:t>丹尼的爸爸教導丹尼哪些事情？這些事情帶給丹尼什麼影響？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 xml:space="preserve">3. </w:t>
      </w:r>
      <w:r w:rsidR="00EE65BC" w:rsidRPr="008818EB">
        <w:rPr>
          <w:rFonts w:ascii="標楷體" w:eastAsia="標楷體" w:hAnsi="標楷體" w:hint="eastAsia"/>
          <w:szCs w:val="24"/>
        </w:rPr>
        <w:t>當老師冤枉丹尼時，丹尼的爸爸和他自己如何面對？你認為他們的態度是否恰當？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 xml:space="preserve">4. </w:t>
      </w:r>
      <w:r w:rsidR="00EE65BC" w:rsidRPr="008818EB">
        <w:rPr>
          <w:rFonts w:ascii="標楷體" w:eastAsia="標楷體" w:hAnsi="標楷體" w:hint="eastAsia"/>
          <w:szCs w:val="24"/>
        </w:rPr>
        <w:t>為什麼大家都討厭維多‧黑澤先生？如果你遇見這樣的人會怎麼做？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 xml:space="preserve">5. </w:t>
      </w:r>
      <w:r w:rsidR="00EE65BC" w:rsidRPr="008818EB">
        <w:rPr>
          <w:rFonts w:ascii="標楷體" w:eastAsia="標楷體" w:hAnsi="標楷體" w:hint="eastAsia"/>
          <w:szCs w:val="24"/>
        </w:rPr>
        <w:t>丹尼如何救出父親？這過程中需要哪些能力？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 xml:space="preserve">6. </w:t>
      </w:r>
      <w:r w:rsidR="00EE65BC" w:rsidRPr="008818EB">
        <w:rPr>
          <w:rFonts w:ascii="標楷體" w:eastAsia="標楷體" w:hAnsi="標楷體" w:hint="eastAsia"/>
          <w:szCs w:val="24"/>
        </w:rPr>
        <w:t>丹尼家族為什麼偷獵？你是否認同他們的作為？</w:t>
      </w:r>
    </w:p>
    <w:p w:rsidR="003509C3" w:rsidRPr="008818EB" w:rsidRDefault="003509C3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 xml:space="preserve">7. </w:t>
      </w:r>
      <w:r w:rsidR="00EE65BC" w:rsidRPr="008818EB">
        <w:rPr>
          <w:rFonts w:ascii="標楷體" w:eastAsia="標楷體" w:hAnsi="標楷體" w:hint="eastAsia"/>
          <w:szCs w:val="24"/>
        </w:rPr>
        <w:t>丹尼的祖父、父親和他各以什麼方法偷獵雉雞？這些方法為什麼有效？</w:t>
      </w:r>
    </w:p>
    <w:p w:rsidR="00EE65BC" w:rsidRPr="008818EB" w:rsidRDefault="00EE65BC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 w:hint="eastAsia"/>
          <w:szCs w:val="24"/>
        </w:rPr>
        <w:t>8. 偷獵之後，丹尼爸爸如何處理這些獵物？從中顯現出什麼樣的人際關係？</w:t>
      </w:r>
    </w:p>
    <w:p w:rsidR="00EE65BC" w:rsidRPr="008818EB" w:rsidRDefault="00EE65BC" w:rsidP="003509C3">
      <w:pPr>
        <w:spacing w:line="360" w:lineRule="auto"/>
        <w:ind w:leftChars="118" w:left="283"/>
        <w:jc w:val="both"/>
        <w:rPr>
          <w:rFonts w:ascii="標楷體" w:eastAsia="標楷體" w:hAnsi="標楷體"/>
          <w:kern w:val="24"/>
          <w:szCs w:val="24"/>
        </w:rPr>
      </w:pPr>
      <w:r w:rsidRPr="008818EB">
        <w:rPr>
          <w:rFonts w:ascii="標楷體" w:eastAsia="標楷體" w:hAnsi="標楷體" w:hint="eastAsia"/>
          <w:szCs w:val="24"/>
        </w:rPr>
        <w:t>9.</w:t>
      </w:r>
      <w:r w:rsidRPr="008818EB">
        <w:rPr>
          <w:rFonts w:ascii="標楷體" w:eastAsia="標楷體" w:hAnsi="標楷體"/>
          <w:szCs w:val="24"/>
        </w:rPr>
        <w:t xml:space="preserve"> </w:t>
      </w:r>
      <w:r w:rsidRPr="008818EB">
        <w:rPr>
          <w:rFonts w:ascii="標楷體" w:eastAsia="標楷體" w:hAnsi="標楷體" w:hint="eastAsia"/>
          <w:kern w:val="24"/>
          <w:szCs w:val="24"/>
        </w:rPr>
        <w:t>你覺得這故事最有趣的是哪些情節？</w:t>
      </w:r>
    </w:p>
    <w:p w:rsidR="00EE65BC" w:rsidRPr="008818EB" w:rsidRDefault="00EE65BC" w:rsidP="003509C3">
      <w:pPr>
        <w:spacing w:line="360" w:lineRule="auto"/>
        <w:ind w:leftChars="118" w:left="283"/>
        <w:jc w:val="both"/>
        <w:rPr>
          <w:rFonts w:ascii="標楷體" w:eastAsia="標楷體" w:hAnsi="標楷體"/>
          <w:szCs w:val="24"/>
        </w:rPr>
      </w:pPr>
      <w:r w:rsidRPr="008818EB">
        <w:rPr>
          <w:rFonts w:ascii="標楷體" w:eastAsia="標楷體" w:hAnsi="標楷體"/>
          <w:szCs w:val="24"/>
        </w:rPr>
        <w:t xml:space="preserve">10. </w:t>
      </w:r>
      <w:r w:rsidR="00AD2BB9">
        <w:rPr>
          <w:rFonts w:ascii="標楷體" w:eastAsia="標楷體" w:hAnsi="標楷體" w:hint="eastAsia"/>
          <w:szCs w:val="24"/>
        </w:rPr>
        <w:t>我們布農的狩獵跟書本上抓雞有哪些相似的地方或是哪些不同地方</w:t>
      </w:r>
      <w:r w:rsidRPr="008818EB">
        <w:rPr>
          <w:rFonts w:ascii="標楷體" w:eastAsia="標楷體" w:hAnsi="標楷體" w:hint="eastAsia"/>
          <w:szCs w:val="24"/>
        </w:rPr>
        <w:t>呢？</w:t>
      </w:r>
    </w:p>
    <w:p w:rsidR="008A0B96" w:rsidRPr="006522C0" w:rsidRDefault="003D0F23" w:rsidP="006522C0">
      <w:pPr>
        <w:adjustRightInd w:val="0"/>
        <w:spacing w:line="360" w:lineRule="auto"/>
        <w:ind w:left="721" w:hangingChars="300" w:hanging="721"/>
        <w:jc w:val="both"/>
        <w:textAlignment w:val="baseline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6522C0">
        <w:rPr>
          <w:rFonts w:ascii="標楷體" w:eastAsia="標楷體" w:hAnsi="標楷體" w:hint="eastAsia"/>
          <w:b/>
          <w:color w:val="000000"/>
          <w:szCs w:val="24"/>
        </w:rPr>
        <w:t>（三）</w:t>
      </w:r>
      <w:r w:rsidR="008A0B96" w:rsidRPr="006522C0">
        <w:rPr>
          <w:rFonts w:ascii="標楷體" w:eastAsia="標楷體" w:hAnsi="標楷體" w:hint="eastAsia"/>
          <w:b/>
          <w:color w:val="000000"/>
          <w:szCs w:val="24"/>
        </w:rPr>
        <w:t>延伸活動</w:t>
      </w:r>
      <w:r w:rsidR="00EA4152" w:rsidRPr="006522C0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：</w:t>
      </w:r>
    </w:p>
    <w:p w:rsidR="008A0B96" w:rsidRDefault="008A0B96" w:rsidP="008A0B96">
      <w:pPr>
        <w:adjustRightInd w:val="0"/>
        <w:spacing w:line="360" w:lineRule="auto"/>
        <w:ind w:left="240"/>
        <w:jc w:val="both"/>
        <w:textAlignment w:val="baseline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1.</w:t>
      </w:r>
      <w:r w:rsidR="008818E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請學生</w:t>
      </w:r>
      <w:r w:rsidR="001B391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請學生</w:t>
      </w:r>
      <w:r w:rsidR="00AD2BB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查詢並</w:t>
      </w:r>
      <w:r w:rsidR="001B391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分享布農族的狩獵文化</w:t>
      </w:r>
    </w:p>
    <w:p w:rsidR="006522C0" w:rsidRPr="00521E94" w:rsidRDefault="008818EB" w:rsidP="00521E94">
      <w:pPr>
        <w:adjustRightInd w:val="0"/>
        <w:spacing w:line="360" w:lineRule="auto"/>
        <w:ind w:left="240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2.「班上各個是冠軍」活動</w:t>
      </w:r>
    </w:p>
    <w:p w:rsidR="004F16CD" w:rsidRPr="00D971EC" w:rsidRDefault="00D015F9" w:rsidP="00D36027">
      <w:pPr>
        <w:adjustRightInd w:val="0"/>
        <w:spacing w:line="360" w:lineRule="auto"/>
        <w:jc w:val="both"/>
        <w:textAlignment w:val="baseline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  <w:shd w:val="pct15" w:color="auto" w:fill="FFFFFF"/>
        </w:rPr>
        <w:t>三</w:t>
      </w:r>
      <w:r w:rsidR="004F16CD" w:rsidRPr="00D971EC">
        <w:rPr>
          <w:rFonts w:ascii="標楷體" w:eastAsia="標楷體" w:hAnsi="標楷體" w:cs="Arial" w:hint="eastAsia"/>
          <w:b/>
          <w:color w:val="000000"/>
          <w:sz w:val="28"/>
          <w:szCs w:val="28"/>
          <w:shd w:val="pct15" w:color="auto" w:fill="FFFFFF"/>
        </w:rPr>
        <w:t>、</w:t>
      </w:r>
      <w:r w:rsidR="004F16CD" w:rsidRPr="00D971EC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教學心得：</w:t>
      </w:r>
    </w:p>
    <w:p w:rsidR="00957D99" w:rsidRDefault="008818EB" w:rsidP="00AD2BB9">
      <w:pPr>
        <w:adjustRightInd w:val="0"/>
        <w:spacing w:afterLines="50" w:after="180" w:line="400" w:lineRule="exact"/>
        <w:ind w:firstLineChars="200" w:firstLine="480"/>
        <w:jc w:val="both"/>
        <w:textAlignment w:val="baseline"/>
        <w:rPr>
          <w:rFonts w:ascii="標楷體" w:eastAsia="標楷體" w:hAnsi="標楷體" w:cs="微軟正黑體" w:hint="eastAsia"/>
          <w:color w:val="221E1F"/>
          <w:szCs w:val="24"/>
        </w:rPr>
      </w:pPr>
      <w:r>
        <w:rPr>
          <w:rFonts w:ascii="標楷體" w:eastAsia="標楷體" w:hAnsi="標楷體" w:cs="微軟正黑體" w:hint="eastAsia"/>
          <w:color w:val="221E1F"/>
          <w:szCs w:val="24"/>
        </w:rPr>
        <w:t>孩子一拿到那麼厚的書時，大家有哀鴻遍野，不過經過引導帶領孩子慢慢進入書中劇情後，因為</w:t>
      </w:r>
      <w:r>
        <w:rPr>
          <w:rFonts w:ascii="標楷體" w:eastAsia="標楷體" w:hAnsi="標楷體" w:cs="微軟正黑體" w:hint="eastAsia"/>
          <w:color w:val="221E1F"/>
          <w:szCs w:val="24"/>
        </w:rPr>
        <w:lastRenderedPageBreak/>
        <w:t>抓雞這件事，跟他們狩獵的文化多少也些</w:t>
      </w:r>
      <w:r w:rsidR="00610005">
        <w:rPr>
          <w:rFonts w:ascii="標楷體" w:eastAsia="標楷體" w:hAnsi="標楷體" w:cs="微軟正黑體" w:hint="eastAsia"/>
          <w:color w:val="221E1F"/>
          <w:szCs w:val="24"/>
        </w:rPr>
        <w:t>相似處</w:t>
      </w:r>
      <w:r>
        <w:rPr>
          <w:rFonts w:ascii="標楷體" w:eastAsia="標楷體" w:hAnsi="標楷體" w:cs="微軟正黑體" w:hint="eastAsia"/>
          <w:color w:val="221E1F"/>
          <w:szCs w:val="24"/>
        </w:rPr>
        <w:t>，所以在</w:t>
      </w:r>
      <w:r w:rsidR="00946DA4">
        <w:rPr>
          <w:rFonts w:ascii="標楷體" w:eastAsia="標楷體" w:hAnsi="標楷體" w:cs="微軟正黑體" w:hint="eastAsia"/>
          <w:color w:val="221E1F"/>
          <w:szCs w:val="24"/>
        </w:rPr>
        <w:t>討論這本書時，</w:t>
      </w:r>
      <w:r w:rsidR="00957D99" w:rsidRPr="008818EB">
        <w:rPr>
          <w:rFonts w:ascii="標楷體" w:eastAsia="標楷體" w:hAnsi="標楷體" w:cs="微軟正黑體" w:hint="eastAsia"/>
          <w:color w:val="221E1F"/>
          <w:szCs w:val="24"/>
        </w:rPr>
        <w:t>希望</w:t>
      </w:r>
      <w:r w:rsidRPr="008818EB">
        <w:rPr>
          <w:rFonts w:ascii="標楷體" w:eastAsia="標楷體" w:hAnsi="標楷體" w:cs="微軟正黑體" w:hint="eastAsia"/>
          <w:color w:val="221E1F"/>
          <w:szCs w:val="24"/>
        </w:rPr>
        <w:t>除了針對書中內容作提問外，也會討論平常和家人去狩獵的情形</w:t>
      </w:r>
      <w:r>
        <w:rPr>
          <w:rFonts w:ascii="標楷體" w:eastAsia="標楷體" w:hAnsi="標楷體" w:cs="微軟正黑體" w:hint="eastAsia"/>
          <w:b/>
          <w:color w:val="221E1F"/>
          <w:szCs w:val="24"/>
        </w:rPr>
        <w:t>，</w:t>
      </w:r>
      <w:r w:rsidRPr="008818EB">
        <w:rPr>
          <w:rFonts w:ascii="標楷體" w:eastAsia="標楷體" w:hAnsi="標楷體" w:cs="微軟正黑體" w:hint="eastAsia"/>
          <w:color w:val="221E1F"/>
          <w:szCs w:val="24"/>
        </w:rPr>
        <w:t>孩子</w:t>
      </w:r>
      <w:r w:rsidR="00610005">
        <w:rPr>
          <w:rFonts w:ascii="標楷體" w:eastAsia="標楷體" w:hAnsi="標楷體" w:cs="微軟正黑體" w:hint="eastAsia"/>
          <w:color w:val="221E1F"/>
          <w:szCs w:val="24"/>
        </w:rPr>
        <w:t>也</w:t>
      </w:r>
      <w:r w:rsidRPr="008818EB">
        <w:rPr>
          <w:rFonts w:ascii="標楷體" w:eastAsia="標楷體" w:hAnsi="標楷體" w:cs="微軟正黑體" w:hint="eastAsia"/>
          <w:color w:val="221E1F"/>
          <w:szCs w:val="24"/>
        </w:rPr>
        <w:t>對這本書逐漸產生好奇</w:t>
      </w:r>
      <w:r w:rsidR="00957D99" w:rsidRPr="007F6E9E">
        <w:rPr>
          <w:rFonts w:ascii="標楷體" w:eastAsia="標楷體" w:hAnsi="標楷體" w:cs="微軟正黑體" w:hint="eastAsia"/>
          <w:b/>
          <w:color w:val="221E1F"/>
          <w:szCs w:val="24"/>
        </w:rPr>
        <w:t>，</w:t>
      </w:r>
      <w:r w:rsidR="00AD2BB9" w:rsidRPr="00AD2BB9">
        <w:rPr>
          <w:rFonts w:ascii="標楷體" w:eastAsia="標楷體" w:hAnsi="標楷體" w:cs="微軟正黑體" w:hint="eastAsia"/>
          <w:color w:val="221E1F"/>
          <w:szCs w:val="24"/>
        </w:rPr>
        <w:t>慢慢地也將這麼</w:t>
      </w:r>
      <w:r w:rsidR="00AD2BB9">
        <w:rPr>
          <w:rFonts w:ascii="標楷體" w:eastAsia="標楷體" w:hAnsi="標楷體" w:cs="微軟正黑體" w:hint="eastAsia"/>
          <w:color w:val="221E1F"/>
          <w:szCs w:val="24"/>
        </w:rPr>
        <w:t>厚</w:t>
      </w:r>
      <w:r w:rsidR="00AD2BB9" w:rsidRPr="00AD2BB9">
        <w:rPr>
          <w:rFonts w:ascii="標楷體" w:eastAsia="標楷體" w:hAnsi="標楷體" w:cs="微軟正黑體" w:hint="eastAsia"/>
          <w:color w:val="221E1F"/>
          <w:szCs w:val="24"/>
        </w:rPr>
        <w:t>的書給讀完，最後延伸活動</w:t>
      </w:r>
      <w:r w:rsidR="00AD2BB9">
        <w:rPr>
          <w:rFonts w:ascii="標楷體" w:eastAsia="標楷體" w:hAnsi="標楷體" w:cs="微軟正黑體" w:hint="eastAsia"/>
          <w:color w:val="221E1F"/>
          <w:szCs w:val="24"/>
        </w:rPr>
        <w:t>讓大家發表班上有哪些冠軍?大家踴躍的討論發表之下，誕生了</w:t>
      </w:r>
      <w:r w:rsidR="00610005">
        <w:rPr>
          <w:rFonts w:ascii="標楷體" w:eastAsia="標楷體" w:hAnsi="標楷體" w:cs="微軟正黑體" w:hint="eastAsia"/>
          <w:color w:val="221E1F"/>
          <w:szCs w:val="24"/>
        </w:rPr>
        <w:t>許</w:t>
      </w:r>
      <w:bookmarkStart w:id="0" w:name="_GoBack"/>
      <w:bookmarkEnd w:id="0"/>
      <w:r w:rsidR="00AD2BB9">
        <w:rPr>
          <w:rFonts w:ascii="標楷體" w:eastAsia="標楷體" w:hAnsi="標楷體" w:cs="微軟正黑體" w:hint="eastAsia"/>
          <w:color w:val="221E1F"/>
          <w:szCs w:val="24"/>
        </w:rPr>
        <w:t>多另類冠軍。</w:t>
      </w:r>
    </w:p>
    <w:p w:rsidR="00D015F9" w:rsidRDefault="00D015F9" w:rsidP="00D015F9">
      <w:pPr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  <w:shd w:val="pct15" w:color="auto" w:fill="FFFFFF"/>
        </w:rPr>
        <w:t>四</w:t>
      </w:r>
      <w:r w:rsidRPr="00D971EC">
        <w:rPr>
          <w:rFonts w:ascii="標楷體" w:eastAsia="標楷體" w:hAnsi="標楷體" w:cs="Arial" w:hint="eastAsia"/>
          <w:b/>
          <w:color w:val="000000"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活動照片</w:t>
      </w:r>
      <w:r w:rsidRPr="00D971EC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D015F9" w:rsidTr="00D015F9">
        <w:tc>
          <w:tcPr>
            <w:tcW w:w="5261" w:type="dxa"/>
          </w:tcPr>
          <w:p w:rsidR="00D015F9" w:rsidRDefault="00D015F9" w:rsidP="00D015F9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F987C10" wp14:editId="47DC66DA">
                  <wp:extent cx="1736090" cy="2343150"/>
                  <wp:effectExtent l="0" t="0" r="0" b="0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D015F9" w:rsidRDefault="00D015F9" w:rsidP="00D015F9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40FA60F" wp14:editId="27626185">
                  <wp:extent cx="2921635" cy="1644015"/>
                  <wp:effectExtent l="0" t="0" r="0" b="0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5F9" w:rsidTr="00D015F9">
        <w:tc>
          <w:tcPr>
            <w:tcW w:w="5261" w:type="dxa"/>
          </w:tcPr>
          <w:p w:rsidR="00D015F9" w:rsidRPr="00D015F9" w:rsidRDefault="00D015F9" w:rsidP="00D015F9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D015F9">
              <w:rPr>
                <w:rFonts w:ascii="標楷體" w:eastAsia="標楷體" w:hAnsi="標楷體" w:hint="eastAsia"/>
                <w:color w:val="000000"/>
                <w:szCs w:val="24"/>
              </w:rPr>
              <w:t>學生專心閱讀</w:t>
            </w:r>
          </w:p>
        </w:tc>
        <w:tc>
          <w:tcPr>
            <w:tcW w:w="5261" w:type="dxa"/>
          </w:tcPr>
          <w:p w:rsidR="00D015F9" w:rsidRPr="00D015F9" w:rsidRDefault="00D015F9" w:rsidP="00D015F9">
            <w:pPr>
              <w:adjustRightInd w:val="0"/>
              <w:spacing w:line="360" w:lineRule="auto"/>
              <w:ind w:left="240"/>
              <w:jc w:val="both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「班上各個是冠軍」活動</w:t>
            </w:r>
          </w:p>
        </w:tc>
      </w:tr>
    </w:tbl>
    <w:p w:rsidR="00D015F9" w:rsidRPr="00D971EC" w:rsidRDefault="00D015F9" w:rsidP="00D015F9">
      <w:pPr>
        <w:adjustRightInd w:val="0"/>
        <w:spacing w:line="360" w:lineRule="auto"/>
        <w:jc w:val="both"/>
        <w:textAlignment w:val="baseline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</w:pPr>
    </w:p>
    <w:p w:rsidR="00D015F9" w:rsidRPr="00D015F9" w:rsidRDefault="00D015F9" w:rsidP="00D015F9">
      <w:pPr>
        <w:adjustRightInd w:val="0"/>
        <w:spacing w:afterLines="50" w:after="180" w:line="400" w:lineRule="exact"/>
        <w:jc w:val="both"/>
        <w:textAlignment w:val="baseline"/>
        <w:rPr>
          <w:rFonts w:ascii="標楷體" w:eastAsia="標楷體" w:hAnsi="標楷體" w:cs="微軟正黑體"/>
          <w:color w:val="221E1F"/>
          <w:szCs w:val="24"/>
        </w:rPr>
      </w:pPr>
    </w:p>
    <w:sectPr w:rsidR="00D015F9" w:rsidRPr="00D015F9" w:rsidSect="00EE65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FF" w:rsidRDefault="009D5EFF" w:rsidP="00FB28B8">
      <w:r>
        <w:separator/>
      </w:r>
    </w:p>
  </w:endnote>
  <w:endnote w:type="continuationSeparator" w:id="0">
    <w:p w:rsidR="009D5EFF" w:rsidRDefault="009D5EFF" w:rsidP="00F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FF" w:rsidRDefault="009D5EFF" w:rsidP="00FB28B8">
      <w:r>
        <w:separator/>
      </w:r>
    </w:p>
  </w:footnote>
  <w:footnote w:type="continuationSeparator" w:id="0">
    <w:p w:rsidR="009D5EFF" w:rsidRDefault="009D5EFF" w:rsidP="00F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CC"/>
    <w:multiLevelType w:val="hybridMultilevel"/>
    <w:tmpl w:val="88802182"/>
    <w:lvl w:ilvl="0" w:tplc="E21AA3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06CFF"/>
    <w:multiLevelType w:val="hybridMultilevel"/>
    <w:tmpl w:val="98CEB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015CE1"/>
    <w:multiLevelType w:val="hybridMultilevel"/>
    <w:tmpl w:val="FA622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7F3F1D"/>
    <w:multiLevelType w:val="hybridMultilevel"/>
    <w:tmpl w:val="FF24C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CD68B8"/>
    <w:multiLevelType w:val="hybridMultilevel"/>
    <w:tmpl w:val="4C247530"/>
    <w:lvl w:ilvl="0" w:tplc="E21AA3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332D65"/>
    <w:multiLevelType w:val="hybridMultilevel"/>
    <w:tmpl w:val="37DC7ACC"/>
    <w:lvl w:ilvl="0" w:tplc="FC2817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2810ED"/>
    <w:multiLevelType w:val="hybridMultilevel"/>
    <w:tmpl w:val="562C4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1C0046"/>
    <w:multiLevelType w:val="hybridMultilevel"/>
    <w:tmpl w:val="3760A752"/>
    <w:lvl w:ilvl="0" w:tplc="5B380C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D2202C"/>
    <w:multiLevelType w:val="hybridMultilevel"/>
    <w:tmpl w:val="17465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9B631F"/>
    <w:multiLevelType w:val="hybridMultilevel"/>
    <w:tmpl w:val="B0C4D8E8"/>
    <w:lvl w:ilvl="0" w:tplc="B4A6B1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03341F"/>
    <w:multiLevelType w:val="hybridMultilevel"/>
    <w:tmpl w:val="51A223FA"/>
    <w:lvl w:ilvl="0" w:tplc="88F0C36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">
    <w:nsid w:val="6E7E364F"/>
    <w:multiLevelType w:val="hybridMultilevel"/>
    <w:tmpl w:val="6270EA46"/>
    <w:lvl w:ilvl="0" w:tplc="B4A6B1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4D6DDB"/>
    <w:multiLevelType w:val="hybridMultilevel"/>
    <w:tmpl w:val="115EC416"/>
    <w:lvl w:ilvl="0" w:tplc="F446C2FE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E1"/>
    <w:rsid w:val="00025D14"/>
    <w:rsid w:val="000521CE"/>
    <w:rsid w:val="000B2192"/>
    <w:rsid w:val="000D15C9"/>
    <w:rsid w:val="0010709F"/>
    <w:rsid w:val="001B3912"/>
    <w:rsid w:val="002357B3"/>
    <w:rsid w:val="002C3DB0"/>
    <w:rsid w:val="00315E22"/>
    <w:rsid w:val="003463F8"/>
    <w:rsid w:val="003509C3"/>
    <w:rsid w:val="00357954"/>
    <w:rsid w:val="00374321"/>
    <w:rsid w:val="00377AE1"/>
    <w:rsid w:val="003B1D5F"/>
    <w:rsid w:val="003C3896"/>
    <w:rsid w:val="003D0F23"/>
    <w:rsid w:val="00453352"/>
    <w:rsid w:val="00454698"/>
    <w:rsid w:val="00466937"/>
    <w:rsid w:val="004B107E"/>
    <w:rsid w:val="004B5F4E"/>
    <w:rsid w:val="004F16CD"/>
    <w:rsid w:val="005115A8"/>
    <w:rsid w:val="00521E94"/>
    <w:rsid w:val="0052413E"/>
    <w:rsid w:val="005F1F71"/>
    <w:rsid w:val="00601308"/>
    <w:rsid w:val="00610005"/>
    <w:rsid w:val="00614DA3"/>
    <w:rsid w:val="00615757"/>
    <w:rsid w:val="0062446A"/>
    <w:rsid w:val="006522C0"/>
    <w:rsid w:val="00693393"/>
    <w:rsid w:val="0070797C"/>
    <w:rsid w:val="00751BDC"/>
    <w:rsid w:val="007905AA"/>
    <w:rsid w:val="007C5270"/>
    <w:rsid w:val="007F6E9E"/>
    <w:rsid w:val="008818EB"/>
    <w:rsid w:val="008A0B96"/>
    <w:rsid w:val="008A4894"/>
    <w:rsid w:val="008B512C"/>
    <w:rsid w:val="008B6F49"/>
    <w:rsid w:val="008C2672"/>
    <w:rsid w:val="00940A9A"/>
    <w:rsid w:val="00946DA4"/>
    <w:rsid w:val="00957D99"/>
    <w:rsid w:val="009D5EFF"/>
    <w:rsid w:val="00A559AC"/>
    <w:rsid w:val="00AD2BB9"/>
    <w:rsid w:val="00B44916"/>
    <w:rsid w:val="00B60096"/>
    <w:rsid w:val="00B971EA"/>
    <w:rsid w:val="00C15330"/>
    <w:rsid w:val="00C468AE"/>
    <w:rsid w:val="00CA52F6"/>
    <w:rsid w:val="00D015F9"/>
    <w:rsid w:val="00D36027"/>
    <w:rsid w:val="00D42230"/>
    <w:rsid w:val="00D60517"/>
    <w:rsid w:val="00D971EC"/>
    <w:rsid w:val="00E20C2D"/>
    <w:rsid w:val="00EA4152"/>
    <w:rsid w:val="00EE65BC"/>
    <w:rsid w:val="00F46561"/>
    <w:rsid w:val="00F74BDC"/>
    <w:rsid w:val="00FB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D60517"/>
    <w:pPr>
      <w:autoSpaceDE w:val="0"/>
      <w:autoSpaceDN w:val="0"/>
      <w:adjustRightInd w:val="0"/>
      <w:spacing w:line="211" w:lineRule="atLeast"/>
    </w:pPr>
    <w:rPr>
      <w:rFonts w:ascii="微軟正黑體" w:eastAsia="微軟正黑體"/>
      <w:kern w:val="0"/>
      <w:szCs w:val="24"/>
    </w:rPr>
  </w:style>
  <w:style w:type="paragraph" w:styleId="a3">
    <w:name w:val="List Paragraph"/>
    <w:basedOn w:val="a"/>
    <w:uiPriority w:val="34"/>
    <w:qFormat/>
    <w:rsid w:val="00D6051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28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28B8"/>
    <w:rPr>
      <w:sz w:val="20"/>
      <w:szCs w:val="20"/>
    </w:rPr>
  </w:style>
  <w:style w:type="table" w:styleId="aa">
    <w:name w:val="Table Grid"/>
    <w:basedOn w:val="a1"/>
    <w:uiPriority w:val="59"/>
    <w:rsid w:val="0023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1B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BDC"/>
  </w:style>
  <w:style w:type="character" w:customStyle="1" w:styleId="ad">
    <w:name w:val="註解文字 字元"/>
    <w:basedOn w:val="a0"/>
    <w:link w:val="ac"/>
    <w:uiPriority w:val="99"/>
    <w:semiHidden/>
    <w:rsid w:val="00751B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B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51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D60517"/>
    <w:pPr>
      <w:autoSpaceDE w:val="0"/>
      <w:autoSpaceDN w:val="0"/>
      <w:adjustRightInd w:val="0"/>
      <w:spacing w:line="211" w:lineRule="atLeast"/>
    </w:pPr>
    <w:rPr>
      <w:rFonts w:ascii="微軟正黑體" w:eastAsia="微軟正黑體"/>
      <w:kern w:val="0"/>
      <w:szCs w:val="24"/>
    </w:rPr>
  </w:style>
  <w:style w:type="paragraph" w:styleId="a3">
    <w:name w:val="List Paragraph"/>
    <w:basedOn w:val="a"/>
    <w:uiPriority w:val="34"/>
    <w:qFormat/>
    <w:rsid w:val="00D6051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28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28B8"/>
    <w:rPr>
      <w:sz w:val="20"/>
      <w:szCs w:val="20"/>
    </w:rPr>
  </w:style>
  <w:style w:type="table" w:styleId="aa">
    <w:name w:val="Table Grid"/>
    <w:basedOn w:val="a1"/>
    <w:uiPriority w:val="59"/>
    <w:rsid w:val="0023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51B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BDC"/>
  </w:style>
  <w:style w:type="character" w:customStyle="1" w:styleId="ad">
    <w:name w:val="註解文字 字元"/>
    <w:basedOn w:val="a0"/>
    <w:link w:val="ac"/>
    <w:uiPriority w:val="99"/>
    <w:semiHidden/>
    <w:rsid w:val="00751B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B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51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99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Wang1</dc:creator>
  <cp:lastModifiedBy>USER</cp:lastModifiedBy>
  <cp:revision>3</cp:revision>
  <dcterms:created xsi:type="dcterms:W3CDTF">2018-01-18T07:03:00Z</dcterms:created>
  <dcterms:modified xsi:type="dcterms:W3CDTF">2018-01-18T07:23:00Z</dcterms:modified>
</cp:coreProperties>
</file>